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C252" w14:textId="77777777" w:rsidR="00437900" w:rsidRPr="00B5221D" w:rsidRDefault="006E66FB">
      <w:pPr>
        <w:rPr>
          <w:u w:val="single"/>
        </w:rPr>
      </w:pPr>
      <w:r>
        <w:rPr>
          <w:b/>
          <w:u w:val="single"/>
        </w:rPr>
        <w:t xml:space="preserve">Not For </w:t>
      </w:r>
      <w:proofErr w:type="gramStart"/>
      <w:r>
        <w:rPr>
          <w:b/>
          <w:u w:val="single"/>
        </w:rPr>
        <w:t>Profit  Qualification</w:t>
      </w:r>
      <w:proofErr w:type="gramEnd"/>
      <w:r>
        <w:rPr>
          <w:b/>
          <w:u w:val="single"/>
        </w:rPr>
        <w:t xml:space="preserve"> status (NFP)</w:t>
      </w:r>
      <w:r w:rsidR="006C1DDF" w:rsidRPr="004C4D96">
        <w:rPr>
          <w:b/>
          <w:u w:val="single"/>
        </w:rPr>
        <w:t xml:space="preserve"> </w:t>
      </w:r>
      <w:r w:rsidR="00437900" w:rsidRPr="004C4D96">
        <w:rPr>
          <w:b/>
          <w:u w:val="single"/>
        </w:rPr>
        <w:t>is defined as</w:t>
      </w:r>
      <w:r w:rsidR="00437900" w:rsidRPr="00B5221D">
        <w:rPr>
          <w:u w:val="single"/>
        </w:rPr>
        <w:t>:</w:t>
      </w:r>
    </w:p>
    <w:p w14:paraId="3ED67012" w14:textId="77777777" w:rsidR="003F7CE6" w:rsidRDefault="006E3C8B">
      <w:r>
        <w:t>“</w:t>
      </w:r>
      <w:r w:rsidR="00AA7292">
        <w:t>A</w:t>
      </w:r>
      <w:r w:rsidR="0020051A">
        <w:t xml:space="preserve">n entity, structured </w:t>
      </w:r>
      <w:r w:rsidR="003F7CE6">
        <w:t xml:space="preserve">by membership and </w:t>
      </w:r>
      <w:r w:rsidR="0020051A">
        <w:t>without ownership,</w:t>
      </w:r>
      <w:r w:rsidR="00437900">
        <w:t xml:space="preserve"> which </w:t>
      </w:r>
      <w:r w:rsidR="001D5F7D">
        <w:t>has a governing board</w:t>
      </w:r>
      <w:r w:rsidR="006E66FB">
        <w:t xml:space="preserve"> and specified by-laws</w:t>
      </w:r>
      <w:r w:rsidR="001D5F7D">
        <w:t xml:space="preserve"> </w:t>
      </w:r>
      <w:r w:rsidR="00437900">
        <w:t xml:space="preserve">and is organized for the purpose of </w:t>
      </w:r>
      <w:r w:rsidR="0020051A">
        <w:t xml:space="preserve">providing </w:t>
      </w:r>
      <w:r w:rsidR="00437900">
        <w:t xml:space="preserve">social welfare, civic improvement, </w:t>
      </w:r>
      <w:r w:rsidR="0020051A">
        <w:t xml:space="preserve">advancement of education, religion, recreation or other purposes beneficial to the community, </w:t>
      </w:r>
      <w:r w:rsidR="006E66FB">
        <w:t xml:space="preserve">and is not operating for </w:t>
      </w:r>
      <w:r w:rsidR="00AA7292">
        <w:t xml:space="preserve">profit </w:t>
      </w:r>
      <w:r w:rsidR="0020051A">
        <w:t>or to the benefit of its members, except as defined by its purpose.</w:t>
      </w:r>
      <w:r w:rsidR="003F7CE6">
        <w:t xml:space="preserve"> </w:t>
      </w:r>
      <w:r w:rsidR="00BC0211">
        <w:t>“</w:t>
      </w:r>
    </w:p>
    <w:p w14:paraId="439649CB" w14:textId="77777777" w:rsidR="006E66FB" w:rsidRDefault="006E66FB">
      <w:r>
        <w:t>NFP status is a term that is defined at the discretion of the Garcelon Civic Center Management for the purpose of providing preferential pricing or other benefits and may or may not be accepted as the legal status of the organization for any other purpose.</w:t>
      </w:r>
    </w:p>
    <w:p w14:paraId="7799BB39" w14:textId="77777777" w:rsidR="004C4D96" w:rsidRPr="004C4D96" w:rsidRDefault="004C4D96">
      <w:pPr>
        <w:rPr>
          <w:b/>
          <w:u w:val="single"/>
        </w:rPr>
      </w:pPr>
      <w:r w:rsidRPr="004C4D96">
        <w:rPr>
          <w:b/>
          <w:u w:val="single"/>
        </w:rPr>
        <w:t>Determination Factors</w:t>
      </w:r>
    </w:p>
    <w:p w14:paraId="5FB068AD" w14:textId="77777777" w:rsidR="00AA7292" w:rsidRDefault="00B5221D">
      <w:r>
        <w:t>Registered Charities, for the purpose of the GCC, automatically meet the definition of a NFP- other groups may be required to show how they meet the test for purposes of any preferred pricing or other benefits.</w:t>
      </w:r>
    </w:p>
    <w:p w14:paraId="0DAC8F24" w14:textId="77777777" w:rsidR="00437900" w:rsidRDefault="00437900">
      <w:r>
        <w:t xml:space="preserve">Management of the Garcelon Civic Center will have final discretion on whether any group which claims to be a NFP, and thus requests discounted pricing or other benefits from </w:t>
      </w:r>
      <w:r w:rsidR="00B5221D">
        <w:t>the GCC, qualifies based on the qualification guidelines</w:t>
      </w:r>
      <w:r w:rsidR="007C7807">
        <w:t xml:space="preserve"> and </w:t>
      </w:r>
      <w:r w:rsidR="004C4D96">
        <w:t xml:space="preserve">the GCC </w:t>
      </w:r>
      <w:r w:rsidR="00020392">
        <w:t>may, at its discretion,</w:t>
      </w:r>
      <w:r w:rsidR="007C7807">
        <w:t xml:space="preserve"> request completion of a specified form to facilitate this process</w:t>
      </w:r>
      <w:r w:rsidR="00020392">
        <w:t xml:space="preserve"> or to permit an entity to retain NFP status in the future</w:t>
      </w:r>
      <w:r w:rsidR="007C7807">
        <w:t>.</w:t>
      </w:r>
    </w:p>
    <w:p w14:paraId="2FFC06D6" w14:textId="77777777" w:rsidR="0020051A" w:rsidRDefault="00D4001A">
      <w:r>
        <w:t xml:space="preserve">Entities </w:t>
      </w:r>
      <w:r w:rsidR="0020051A">
        <w:t>which are organized for, or participate in, political activities including lobbying of political parties or individuals do not qualify for NFP status.</w:t>
      </w:r>
    </w:p>
    <w:p w14:paraId="729F0067" w14:textId="77777777" w:rsidR="0020051A" w:rsidRDefault="00377B92">
      <w:r>
        <w:t>Entities</w:t>
      </w:r>
      <w:r w:rsidR="0020051A">
        <w:t xml:space="preserve"> which are organized for, or participate in, activities which </w:t>
      </w:r>
      <w:r w:rsidR="006E66FB">
        <w:t>are believed to be contrary to the benefit of the community do not qualify for NFP status.</w:t>
      </w:r>
    </w:p>
    <w:p w14:paraId="58DF6641" w14:textId="77777777" w:rsidR="006E66FB" w:rsidRDefault="00377B92">
      <w:r>
        <w:t>Entities</w:t>
      </w:r>
      <w:r w:rsidR="006E66FB">
        <w:t xml:space="preserve"> which operate for the sole purpose of generating a profit, or </w:t>
      </w:r>
      <w:r>
        <w:t>whose profits are not utilized solely to assist the organization to meet its mandate and operate for the purpose it was organized are not NFP’s</w:t>
      </w:r>
      <w:r w:rsidR="00622CEC">
        <w:t>.</w:t>
      </w:r>
    </w:p>
    <w:p w14:paraId="0D62A8C1" w14:textId="77777777" w:rsidR="007C7807" w:rsidRDefault="00B5221D">
      <w:r>
        <w:t>Management of the Garcelon Civic Center reserve the right to change the definition or refuse to accept any group as a NFP, even if previously accepted by the GCC as a NFP.</w:t>
      </w:r>
      <w:r w:rsidR="007C7807">
        <w:br w:type="page"/>
      </w:r>
    </w:p>
    <w:p w14:paraId="1CF09F20" w14:textId="77777777" w:rsidR="007C7807" w:rsidRDefault="00CC6079">
      <w:r>
        <w:lastRenderedPageBreak/>
        <w:t>Date of Request: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154C24" w14:textId="77777777" w:rsidR="007C7807" w:rsidRDefault="00CC6079">
      <w:pPr>
        <w:rPr>
          <w:u w:val="single"/>
        </w:rPr>
      </w:pPr>
      <w:r>
        <w:rPr>
          <w:b/>
        </w:rPr>
        <w:t xml:space="preserve">Legal </w:t>
      </w:r>
      <w:r w:rsidR="007C7807" w:rsidRPr="00CC6079">
        <w:rPr>
          <w:b/>
        </w:rPr>
        <w:t xml:space="preserve">Name of Group requesting NFP </w:t>
      </w:r>
      <w:r w:rsidR="00622CEC">
        <w:rPr>
          <w:b/>
        </w:rPr>
        <w:t>Qualification Status</w:t>
      </w:r>
      <w:r w:rsidR="007C7807">
        <w:rPr>
          <w:u w:val="single"/>
        </w:rPr>
        <w:tab/>
      </w:r>
      <w:r w:rsidR="007C7807">
        <w:rPr>
          <w:u w:val="single"/>
        </w:rPr>
        <w:tab/>
      </w:r>
      <w:r w:rsidR="007C7807">
        <w:rPr>
          <w:u w:val="single"/>
        </w:rPr>
        <w:tab/>
      </w:r>
      <w:r w:rsidR="007C7807">
        <w:rPr>
          <w:u w:val="single"/>
        </w:rPr>
        <w:tab/>
      </w:r>
      <w:r w:rsidR="007C7807">
        <w:rPr>
          <w:u w:val="single"/>
        </w:rPr>
        <w:tab/>
      </w:r>
      <w:r>
        <w:rPr>
          <w:u w:val="single"/>
        </w:rPr>
        <w:tab/>
      </w:r>
    </w:p>
    <w:p w14:paraId="0A16DFCB" w14:textId="77777777" w:rsidR="00F313CE" w:rsidRDefault="00F313CE" w:rsidP="00F313CE">
      <w:pPr>
        <w:rPr>
          <w:u w:val="single"/>
        </w:rPr>
      </w:pPr>
      <w:r w:rsidRPr="00D81D42">
        <w:t xml:space="preserve">When was the organization </w:t>
      </w:r>
      <w:r w:rsidR="00622CEC" w:rsidRPr="00D81D42">
        <w:t>organized?</w:t>
      </w:r>
      <w:r w:rsidRPr="00D81D42">
        <w:tab/>
      </w:r>
      <w:r>
        <w:rPr>
          <w:u w:val="single"/>
        </w:rPr>
        <w:tab/>
      </w:r>
      <w:r>
        <w:rPr>
          <w:u w:val="single"/>
        </w:rPr>
        <w:tab/>
      </w:r>
      <w:r>
        <w:rPr>
          <w:u w:val="single"/>
        </w:rPr>
        <w:tab/>
      </w:r>
      <w:r>
        <w:rPr>
          <w:u w:val="single"/>
        </w:rPr>
        <w:tab/>
      </w:r>
      <w:r>
        <w:rPr>
          <w:u w:val="single"/>
        </w:rPr>
        <w:tab/>
      </w:r>
      <w:r>
        <w:rPr>
          <w:u w:val="single"/>
        </w:rPr>
        <w:tab/>
      </w:r>
      <w:r>
        <w:rPr>
          <w:u w:val="single"/>
        </w:rPr>
        <w:tab/>
      </w:r>
      <w:r w:rsidR="001626A7">
        <w:rPr>
          <w:u w:val="single"/>
        </w:rPr>
        <w:tab/>
      </w:r>
    </w:p>
    <w:p w14:paraId="2A9412A3" w14:textId="77777777" w:rsidR="007C7807" w:rsidRPr="00F313CE" w:rsidRDefault="00F313CE" w:rsidP="00F313CE">
      <w:r w:rsidRPr="00D81D42">
        <w:t>Copy of By-Laws provided:</w:t>
      </w:r>
      <w:r>
        <w:rPr>
          <w:u w:val="single"/>
        </w:rPr>
        <w:tab/>
      </w:r>
      <w:r>
        <w:rPr>
          <w:u w:val="single"/>
        </w:rPr>
        <w:tab/>
      </w:r>
      <w:r w:rsidRPr="00D81D42">
        <w:tab/>
      </w:r>
      <w:r w:rsidR="007C7807">
        <w:t>Group President (Contact)</w:t>
      </w:r>
      <w:r w:rsidR="007C7807">
        <w:rPr>
          <w:u w:val="single"/>
        </w:rPr>
        <w:tab/>
      </w:r>
      <w:r w:rsidR="007C7807">
        <w:rPr>
          <w:u w:val="single"/>
        </w:rPr>
        <w:tab/>
      </w:r>
      <w:r w:rsidR="007C7807">
        <w:rPr>
          <w:u w:val="single"/>
        </w:rPr>
        <w:tab/>
      </w:r>
      <w:r w:rsidR="007C7807">
        <w:rPr>
          <w:u w:val="single"/>
        </w:rPr>
        <w:tab/>
      </w:r>
    </w:p>
    <w:p w14:paraId="0D9BD148" w14:textId="77777777" w:rsidR="005E61AF" w:rsidRDefault="007C7807" w:rsidP="005E61AF">
      <w:pPr>
        <w:pStyle w:val="NoSpacing"/>
      </w:pPr>
      <w:r w:rsidRPr="00514AA5">
        <w:t>Group CRA Business Number:(if applicable):</w:t>
      </w:r>
      <w:r w:rsidR="005E61AF">
        <w:rPr>
          <w:u w:val="single"/>
        </w:rPr>
        <w:tab/>
      </w:r>
      <w:r w:rsidR="005E61AF">
        <w:rPr>
          <w:u w:val="single"/>
        </w:rPr>
        <w:tab/>
      </w:r>
      <w:r w:rsidR="005E61AF">
        <w:rPr>
          <w:u w:val="single"/>
        </w:rPr>
        <w:tab/>
      </w:r>
      <w:r w:rsidR="005E61AF">
        <w:rPr>
          <w:u w:val="single"/>
        </w:rPr>
        <w:tab/>
      </w:r>
      <w:r w:rsidR="005E61AF">
        <w:rPr>
          <w:u w:val="single"/>
        </w:rPr>
        <w:tab/>
      </w:r>
      <w:r w:rsidR="005E61AF">
        <w:rPr>
          <w:u w:val="single"/>
        </w:rPr>
        <w:tab/>
      </w:r>
      <w:r w:rsidR="005E61AF">
        <w:rPr>
          <w:u w:val="single"/>
        </w:rPr>
        <w:tab/>
      </w:r>
      <w:r w:rsidR="005E61AF">
        <w:rPr>
          <w:u w:val="single"/>
        </w:rPr>
        <w:tab/>
      </w:r>
      <w:r w:rsidRPr="00514AA5">
        <w:tab/>
      </w:r>
      <w:r w:rsidRPr="00514AA5">
        <w:tab/>
      </w:r>
      <w:r w:rsidRPr="00514AA5">
        <w:tab/>
      </w:r>
      <w:r w:rsidRPr="00514AA5">
        <w:tab/>
      </w:r>
      <w:r w:rsidR="00CC6079" w:rsidRPr="00514AA5">
        <w:tab/>
      </w:r>
    </w:p>
    <w:p w14:paraId="2DB8775F" w14:textId="77777777" w:rsidR="007C7807" w:rsidRPr="00514AA5" w:rsidRDefault="007C7807" w:rsidP="005E61AF">
      <w:pPr>
        <w:pStyle w:val="NoSpacing"/>
      </w:pPr>
      <w:r w:rsidRPr="00514AA5">
        <w:t>CRA Charitable Number (if applicable):</w:t>
      </w:r>
      <w:r w:rsidR="005E61AF">
        <w:rPr>
          <w:u w:val="single"/>
        </w:rPr>
        <w:tab/>
      </w:r>
      <w:r w:rsidR="005E61AF">
        <w:rPr>
          <w:u w:val="single"/>
        </w:rPr>
        <w:tab/>
      </w:r>
      <w:r w:rsidR="005E61AF">
        <w:rPr>
          <w:u w:val="single"/>
        </w:rPr>
        <w:tab/>
      </w:r>
      <w:r w:rsidR="005E61AF">
        <w:rPr>
          <w:u w:val="single"/>
        </w:rPr>
        <w:tab/>
      </w:r>
      <w:r w:rsidR="005E61AF">
        <w:rPr>
          <w:u w:val="single"/>
        </w:rPr>
        <w:tab/>
      </w:r>
      <w:r w:rsidR="005E61AF">
        <w:rPr>
          <w:u w:val="single"/>
        </w:rPr>
        <w:tab/>
      </w:r>
      <w:r w:rsidR="003B43C5">
        <w:rPr>
          <w:u w:val="single"/>
        </w:rPr>
        <w:tab/>
      </w:r>
      <w:r w:rsidR="003B43C5">
        <w:rPr>
          <w:u w:val="single"/>
        </w:rPr>
        <w:tab/>
      </w:r>
      <w:r w:rsidR="003B43C5">
        <w:rPr>
          <w:u w:val="single"/>
        </w:rPr>
        <w:tab/>
      </w:r>
      <w:r w:rsidRPr="00514AA5">
        <w:tab/>
      </w:r>
      <w:r w:rsidR="005E61AF">
        <w:tab/>
      </w:r>
      <w:r w:rsidRPr="00514AA5">
        <w:tab/>
      </w:r>
      <w:r w:rsidRPr="00514AA5">
        <w:tab/>
      </w:r>
      <w:r w:rsidRPr="00514AA5">
        <w:tab/>
      </w:r>
      <w:r w:rsidRPr="00514AA5">
        <w:tab/>
      </w:r>
      <w:r w:rsidRPr="00514AA5">
        <w:tab/>
      </w:r>
      <w:r w:rsidRPr="00514AA5">
        <w:tab/>
      </w:r>
      <w:r w:rsidR="00CC6079" w:rsidRPr="00514AA5">
        <w:tab/>
      </w:r>
    </w:p>
    <w:p w14:paraId="18C8448A" w14:textId="77777777" w:rsidR="00694393" w:rsidRDefault="007C7807">
      <w:pPr>
        <w:rPr>
          <w:u w:val="single"/>
        </w:rPr>
      </w:pPr>
      <w:r w:rsidRPr="00514AA5">
        <w:t>Address:</w:t>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r w:rsidR="00694393">
        <w:rPr>
          <w:u w:val="single"/>
        </w:rPr>
        <w:tab/>
      </w:r>
    </w:p>
    <w:p w14:paraId="55FA317B" w14:textId="77777777" w:rsidR="007C7807" w:rsidRDefault="007C78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C6079">
        <w:rPr>
          <w:u w:val="single"/>
        </w:rPr>
        <w:tab/>
      </w:r>
    </w:p>
    <w:p w14:paraId="7A49233B" w14:textId="77777777" w:rsidR="0037220E" w:rsidRDefault="007C7807">
      <w:pPr>
        <w:rPr>
          <w:u w:val="single"/>
        </w:rPr>
      </w:pPr>
      <w:r w:rsidRPr="00514AA5">
        <w:t>Phone Number:</w:t>
      </w:r>
      <w:r w:rsidRPr="00514AA5">
        <w:tab/>
      </w:r>
      <w:r w:rsidR="0037220E">
        <w:rPr>
          <w:u w:val="single"/>
        </w:rPr>
        <w:tab/>
      </w:r>
      <w:r w:rsidR="0037220E">
        <w:rPr>
          <w:u w:val="single"/>
        </w:rPr>
        <w:tab/>
      </w:r>
      <w:r w:rsidR="0037220E">
        <w:rPr>
          <w:u w:val="single"/>
        </w:rPr>
        <w:tab/>
      </w:r>
      <w:r w:rsidR="0037220E">
        <w:rPr>
          <w:u w:val="single"/>
        </w:rPr>
        <w:tab/>
      </w:r>
      <w:r w:rsidR="0037220E">
        <w:rPr>
          <w:u w:val="single"/>
        </w:rPr>
        <w:tab/>
      </w:r>
      <w:r w:rsidR="0037220E">
        <w:rPr>
          <w:u w:val="single"/>
        </w:rPr>
        <w:tab/>
      </w:r>
      <w:r w:rsidR="0037220E">
        <w:rPr>
          <w:u w:val="single"/>
        </w:rPr>
        <w:tab/>
      </w:r>
      <w:r w:rsidR="0037220E">
        <w:rPr>
          <w:u w:val="single"/>
        </w:rPr>
        <w:tab/>
      </w:r>
      <w:r w:rsidR="0037220E">
        <w:rPr>
          <w:u w:val="single"/>
        </w:rPr>
        <w:tab/>
      </w:r>
      <w:r w:rsidR="0037220E">
        <w:rPr>
          <w:u w:val="single"/>
        </w:rPr>
        <w:tab/>
      </w:r>
      <w:r w:rsidR="0037220E">
        <w:rPr>
          <w:u w:val="single"/>
        </w:rPr>
        <w:tab/>
      </w:r>
    </w:p>
    <w:p w14:paraId="62D98FAF" w14:textId="77777777" w:rsidR="007C7807" w:rsidRDefault="007C7807">
      <w:pPr>
        <w:rPr>
          <w:u w:val="single"/>
        </w:rPr>
      </w:pPr>
      <w:r>
        <w:t>Organizing Purpose: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6A1327" w14:textId="77777777" w:rsidR="007C7807" w:rsidRDefault="007C78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D8C32" w14:textId="77777777" w:rsidR="007C7807" w:rsidRDefault="007C78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A82984" w14:textId="77777777" w:rsidR="007C7807" w:rsidRDefault="007C78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4D6E24" w14:textId="77777777" w:rsidR="007C7807" w:rsidRDefault="00CC6079">
      <w:pPr>
        <w:rPr>
          <w:u w:val="single"/>
        </w:rPr>
      </w:pPr>
      <w:r>
        <w:t>How does the community benefit from the activities of the organization?</w:t>
      </w:r>
      <w:r>
        <w:rPr>
          <w:u w:val="single"/>
        </w:rPr>
        <w:tab/>
      </w:r>
      <w:r w:rsidR="007C7807">
        <w:rPr>
          <w:u w:val="single"/>
        </w:rPr>
        <w:tab/>
      </w:r>
      <w:r w:rsidR="007C7807">
        <w:rPr>
          <w:u w:val="single"/>
        </w:rPr>
        <w:tab/>
      </w:r>
      <w:r w:rsidR="007C7807">
        <w:rPr>
          <w:u w:val="single"/>
        </w:rPr>
        <w:tab/>
      </w:r>
    </w:p>
    <w:p w14:paraId="778735F7" w14:textId="77777777" w:rsidR="007C7807" w:rsidRDefault="007C78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2E2B3C" w14:textId="77777777" w:rsidR="007C7807" w:rsidRPr="00D81D42" w:rsidRDefault="00001D94">
      <w:r w:rsidRPr="00D81D42">
        <w:t xml:space="preserve">What is the primary method that the organization uses to raise </w:t>
      </w:r>
      <w:proofErr w:type="gramStart"/>
      <w:r w:rsidRPr="00D81D42">
        <w:t>funds</w:t>
      </w:r>
      <w:r w:rsidR="00D81D42" w:rsidRPr="00D81D42">
        <w:t>:</w:t>
      </w:r>
      <w:proofErr w:type="gramEnd"/>
      <w:r w:rsidR="007C7807" w:rsidRPr="00D81D42">
        <w:tab/>
      </w:r>
      <w:r w:rsidR="007C7807" w:rsidRPr="00D81D42">
        <w:tab/>
      </w:r>
      <w:r w:rsidR="007C7807" w:rsidRPr="00D81D42">
        <w:tab/>
      </w:r>
      <w:r w:rsidR="007C7807" w:rsidRPr="00D81D42">
        <w:tab/>
      </w:r>
      <w:r w:rsidR="00CC6079" w:rsidRPr="00D81D42">
        <w:tab/>
      </w:r>
    </w:p>
    <w:p w14:paraId="1B3D62DB" w14:textId="77777777" w:rsidR="007C7807" w:rsidRDefault="00CC607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063F08" w14:textId="77777777" w:rsidR="00001D94" w:rsidRPr="00D81D42" w:rsidRDefault="00001D94">
      <w:r w:rsidRPr="00D81D42">
        <w:t>How are the resources (funds raised etc.) of the organization spent:</w:t>
      </w:r>
      <w:r w:rsidRPr="00D81D42">
        <w:tab/>
      </w:r>
      <w:r w:rsidRPr="00D81D42">
        <w:tab/>
      </w:r>
      <w:r w:rsidRPr="00D81D42">
        <w:tab/>
      </w:r>
      <w:r w:rsidRPr="00D81D42">
        <w:tab/>
      </w:r>
      <w:r w:rsidRPr="00D81D42">
        <w:tab/>
      </w:r>
    </w:p>
    <w:p w14:paraId="13ACD6B9" w14:textId="77777777" w:rsidR="00001D94" w:rsidRDefault="00001D9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B62F40" w14:textId="77777777" w:rsidR="00CC6079" w:rsidRPr="00D4001A" w:rsidRDefault="00001D94">
      <w:pPr>
        <w:rPr>
          <w:b/>
          <w:u w:val="single"/>
        </w:rPr>
      </w:pPr>
      <w:r w:rsidRPr="00D81D42">
        <w:tab/>
      </w:r>
      <w:r w:rsidR="00D73467">
        <w:tab/>
      </w:r>
      <w:r w:rsidR="00D73467">
        <w:tab/>
      </w:r>
      <w:r w:rsidR="00D73467">
        <w:tab/>
      </w:r>
      <w:r w:rsidR="00D4001A" w:rsidRPr="00D4001A">
        <w:rPr>
          <w:b/>
          <w:u w:val="single"/>
        </w:rPr>
        <w:t>FOR</w:t>
      </w:r>
      <w:r w:rsidR="00CC6079" w:rsidRPr="00D4001A">
        <w:rPr>
          <w:b/>
          <w:u w:val="single"/>
        </w:rPr>
        <w:t xml:space="preserve"> GARCELON CIVIC CENTER USE ONLY:</w:t>
      </w:r>
    </w:p>
    <w:p w14:paraId="303FA55C" w14:textId="77777777" w:rsidR="00CC6079" w:rsidRDefault="00CC6079">
      <w:pPr>
        <w:rPr>
          <w:u w:val="single"/>
        </w:rPr>
      </w:pPr>
      <w:r>
        <w:rPr>
          <w:u w:val="single"/>
        </w:rPr>
        <w:t>Meets Definition of a NFP according to accepted definition: Yes</w:t>
      </w:r>
      <w:r>
        <w:rPr>
          <w:u w:val="single"/>
        </w:rPr>
        <w:tab/>
      </w:r>
      <w:r>
        <w:rPr>
          <w:u w:val="single"/>
        </w:rPr>
        <w:tab/>
        <w:t>No</w:t>
      </w:r>
      <w:r>
        <w:rPr>
          <w:u w:val="single"/>
        </w:rPr>
        <w:tab/>
      </w:r>
      <w:r>
        <w:rPr>
          <w:u w:val="single"/>
        </w:rPr>
        <w:tab/>
      </w:r>
    </w:p>
    <w:p w14:paraId="14B77E9C" w14:textId="77777777" w:rsidR="0019585F" w:rsidRDefault="00BF5FD5">
      <w:pPr>
        <w:rPr>
          <w:u w:val="single"/>
        </w:rPr>
      </w:pPr>
      <w:r>
        <w:rPr>
          <w:u w:val="single"/>
        </w:rPr>
        <w:t xml:space="preserve">If not accepting NFP </w:t>
      </w:r>
      <w:proofErr w:type="gramStart"/>
      <w:r>
        <w:rPr>
          <w:u w:val="single"/>
        </w:rPr>
        <w:t>status</w:t>
      </w:r>
      <w:proofErr w:type="gramEnd"/>
      <w:r>
        <w:rPr>
          <w:u w:val="single"/>
        </w:rPr>
        <w:t xml:space="preserve"> please explain reason:</w:t>
      </w:r>
      <w:r>
        <w:rPr>
          <w:u w:val="single"/>
        </w:rPr>
        <w:tab/>
      </w:r>
      <w:r>
        <w:rPr>
          <w:u w:val="single"/>
        </w:rPr>
        <w:tab/>
      </w:r>
      <w:r>
        <w:rPr>
          <w:u w:val="single"/>
        </w:rPr>
        <w:tab/>
      </w:r>
      <w:r>
        <w:rPr>
          <w:u w:val="single"/>
        </w:rPr>
        <w:tab/>
      </w:r>
      <w:r>
        <w:rPr>
          <w:u w:val="single"/>
        </w:rPr>
        <w:tab/>
      </w:r>
      <w:r>
        <w:rPr>
          <w:u w:val="single"/>
        </w:rPr>
        <w:tab/>
      </w:r>
      <w:r>
        <w:rPr>
          <w:u w:val="single"/>
        </w:rPr>
        <w:tab/>
      </w:r>
    </w:p>
    <w:p w14:paraId="5E80E563" w14:textId="77777777" w:rsidR="00BF5FD5" w:rsidRDefault="00BF5F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ECE215" w14:textId="77777777" w:rsidR="007C7807" w:rsidRDefault="00BF5FD5" w:rsidP="00377B92">
      <w:pPr>
        <w:rPr>
          <w:u w:val="single"/>
        </w:rPr>
      </w:pPr>
      <w:r>
        <w:rPr>
          <w:u w:val="single"/>
        </w:rPr>
        <w:t>Date:</w:t>
      </w:r>
      <w:r>
        <w:rPr>
          <w:u w:val="single"/>
        </w:rPr>
        <w:tab/>
      </w:r>
      <w:r>
        <w:rPr>
          <w:u w:val="single"/>
        </w:rPr>
        <w:tab/>
      </w:r>
      <w:r>
        <w:rPr>
          <w:u w:val="single"/>
        </w:rPr>
        <w:tab/>
      </w:r>
      <w:r>
        <w:t xml:space="preserve"> GCC Review</w:t>
      </w:r>
      <w:r>
        <w:rPr>
          <w:u w:val="single"/>
        </w:rPr>
        <w:tab/>
      </w:r>
      <w:r w:rsidR="00AA4221">
        <w:rPr>
          <w:u w:val="single"/>
        </w:rPr>
        <w:tab/>
      </w:r>
      <w:r w:rsidR="00AA4221">
        <w:rPr>
          <w:u w:val="single"/>
        </w:rPr>
        <w:tab/>
      </w:r>
      <w:r w:rsidR="00AA4221">
        <w:rPr>
          <w:u w:val="single"/>
        </w:rPr>
        <w:tab/>
      </w:r>
      <w:r>
        <w:t xml:space="preserve">   GCC Financial Controller:</w:t>
      </w:r>
      <w:r>
        <w:rPr>
          <w:u w:val="single"/>
        </w:rPr>
        <w:tab/>
      </w:r>
      <w:r>
        <w:rPr>
          <w:u w:val="single"/>
        </w:rPr>
        <w:tab/>
      </w:r>
    </w:p>
    <w:sectPr w:rsidR="007C7807" w:rsidSect="00A851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CD20" w14:textId="77777777" w:rsidR="00B168AD" w:rsidRDefault="00B168AD" w:rsidP="007C7807">
      <w:pPr>
        <w:spacing w:after="0" w:line="240" w:lineRule="auto"/>
      </w:pPr>
      <w:r>
        <w:separator/>
      </w:r>
    </w:p>
  </w:endnote>
  <w:endnote w:type="continuationSeparator" w:id="0">
    <w:p w14:paraId="4CC8ABFF" w14:textId="77777777" w:rsidR="00B168AD" w:rsidRDefault="00B168AD" w:rsidP="007C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EE4F" w14:textId="77777777" w:rsidR="00B168AD" w:rsidRDefault="00B168AD" w:rsidP="007C7807">
      <w:pPr>
        <w:spacing w:after="0" w:line="240" w:lineRule="auto"/>
      </w:pPr>
      <w:r>
        <w:separator/>
      </w:r>
    </w:p>
  </w:footnote>
  <w:footnote w:type="continuationSeparator" w:id="0">
    <w:p w14:paraId="6949E312" w14:textId="77777777" w:rsidR="00B168AD" w:rsidRDefault="00B168AD" w:rsidP="007C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E773D92083884549AC4DD2E6AAC45FB1"/>
      </w:placeholder>
      <w:dataBinding w:prefixMappings="xmlns:ns0='http://schemas.openxmlformats.org/package/2006/metadata/core-properties' xmlns:ns1='http://purl.org/dc/elements/1.1/'" w:xpath="/ns0:coreProperties[1]/ns1:title[1]" w:storeItemID="{6C3C8BC8-F283-45AE-878A-BAB7291924A1}"/>
      <w:text/>
    </w:sdtPr>
    <w:sdtEndPr/>
    <w:sdtContent>
      <w:p w14:paraId="17351459" w14:textId="77777777" w:rsidR="007C7807" w:rsidRDefault="007C78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Garcelon Civic Center</w:t>
        </w:r>
        <w:r w:rsidR="004C4D96">
          <w:rPr>
            <w:rFonts w:asciiTheme="majorHAnsi" w:eastAsiaTheme="majorEastAsia" w:hAnsiTheme="majorHAnsi" w:cstheme="majorBidi"/>
            <w:sz w:val="32"/>
            <w:szCs w:val="32"/>
          </w:rPr>
          <w:t xml:space="preserve"> (GCC)</w:t>
        </w:r>
        <w:r>
          <w:rPr>
            <w:rFonts w:asciiTheme="majorHAnsi" w:eastAsiaTheme="majorEastAsia" w:hAnsiTheme="majorHAnsi" w:cstheme="majorBidi"/>
            <w:sz w:val="32"/>
            <w:szCs w:val="32"/>
          </w:rPr>
          <w:t xml:space="preserve"> – Request for Not For Profit </w:t>
        </w:r>
        <w:r w:rsidR="006E66FB">
          <w:rPr>
            <w:rFonts w:asciiTheme="majorHAnsi" w:eastAsiaTheme="majorEastAsia" w:hAnsiTheme="majorHAnsi" w:cstheme="majorBidi"/>
            <w:sz w:val="32"/>
            <w:szCs w:val="32"/>
          </w:rPr>
          <w:t>Qualification Status (NFP)</w:t>
        </w:r>
      </w:p>
    </w:sdtContent>
  </w:sdt>
  <w:p w14:paraId="6A5A6ABA" w14:textId="77777777" w:rsidR="007C7807" w:rsidRDefault="007C7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900"/>
    <w:rsid w:val="00001D94"/>
    <w:rsid w:val="00020392"/>
    <w:rsid w:val="000808B8"/>
    <w:rsid w:val="001626A7"/>
    <w:rsid w:val="0019585F"/>
    <w:rsid w:val="001D1803"/>
    <w:rsid w:val="001D5F7D"/>
    <w:rsid w:val="0020051A"/>
    <w:rsid w:val="00256D25"/>
    <w:rsid w:val="0037220E"/>
    <w:rsid w:val="00376D85"/>
    <w:rsid w:val="00377B92"/>
    <w:rsid w:val="003B43C5"/>
    <w:rsid w:val="003F7CE6"/>
    <w:rsid w:val="00437900"/>
    <w:rsid w:val="004C4D96"/>
    <w:rsid w:val="00514AA5"/>
    <w:rsid w:val="005E61AF"/>
    <w:rsid w:val="00622CEC"/>
    <w:rsid w:val="00694393"/>
    <w:rsid w:val="006C1DDF"/>
    <w:rsid w:val="006E3C8B"/>
    <w:rsid w:val="006E66FB"/>
    <w:rsid w:val="007B03BC"/>
    <w:rsid w:val="007C7807"/>
    <w:rsid w:val="0092127F"/>
    <w:rsid w:val="00A31A32"/>
    <w:rsid w:val="00A851CD"/>
    <w:rsid w:val="00AA4221"/>
    <w:rsid w:val="00AA7292"/>
    <w:rsid w:val="00B168AD"/>
    <w:rsid w:val="00B5221D"/>
    <w:rsid w:val="00B91C8F"/>
    <w:rsid w:val="00BC0211"/>
    <w:rsid w:val="00BD6CA6"/>
    <w:rsid w:val="00BE59F3"/>
    <w:rsid w:val="00BF5FD5"/>
    <w:rsid w:val="00CC6079"/>
    <w:rsid w:val="00D4001A"/>
    <w:rsid w:val="00D73467"/>
    <w:rsid w:val="00D81D42"/>
    <w:rsid w:val="00F3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DA20"/>
  <w15:docId w15:val="{AB046B4D-8937-46AD-B553-2F96D910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07"/>
  </w:style>
  <w:style w:type="paragraph" w:styleId="Footer">
    <w:name w:val="footer"/>
    <w:basedOn w:val="Normal"/>
    <w:link w:val="FooterChar"/>
    <w:uiPriority w:val="99"/>
    <w:semiHidden/>
    <w:unhideWhenUsed/>
    <w:rsid w:val="007C7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7807"/>
  </w:style>
  <w:style w:type="paragraph" w:styleId="BalloonText">
    <w:name w:val="Balloon Text"/>
    <w:basedOn w:val="Normal"/>
    <w:link w:val="BalloonTextChar"/>
    <w:uiPriority w:val="99"/>
    <w:semiHidden/>
    <w:unhideWhenUsed/>
    <w:rsid w:val="007C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07"/>
    <w:rPr>
      <w:rFonts w:ascii="Tahoma" w:hAnsi="Tahoma" w:cs="Tahoma"/>
      <w:sz w:val="16"/>
      <w:szCs w:val="16"/>
    </w:rPr>
  </w:style>
  <w:style w:type="paragraph" w:styleId="NoSpacing">
    <w:name w:val="No Spacing"/>
    <w:uiPriority w:val="1"/>
    <w:qFormat/>
    <w:rsid w:val="005E6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3D92083884549AC4DD2E6AAC45FB1"/>
        <w:category>
          <w:name w:val="General"/>
          <w:gallery w:val="placeholder"/>
        </w:category>
        <w:types>
          <w:type w:val="bbPlcHdr"/>
        </w:types>
        <w:behaviors>
          <w:behavior w:val="content"/>
        </w:behaviors>
        <w:guid w:val="{32440270-5322-47F7-B6AF-9CC10FFE2EE3}"/>
      </w:docPartPr>
      <w:docPartBody>
        <w:p w:rsidR="008B791A" w:rsidRDefault="00F54543" w:rsidP="00F54543">
          <w:pPr>
            <w:pStyle w:val="E773D92083884549AC4DD2E6AAC45F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543"/>
    <w:rsid w:val="001A54C1"/>
    <w:rsid w:val="008B791A"/>
    <w:rsid w:val="00F5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3D92083884549AC4DD2E6AAC45FB1">
    <w:name w:val="E773D92083884549AC4DD2E6AAC45FB1"/>
    <w:rsid w:val="00F54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4C9F-5EB9-4323-8446-0B6CE737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Garcelon Civic Center (GCC) – Request for Not For Profit Qualification Status (NFP)</dc:title>
  <dc:creator>Frank G. Godsoe CA CFP</dc:creator>
  <cp:lastModifiedBy>Frank Godsoe</cp:lastModifiedBy>
  <cp:revision>2</cp:revision>
  <cp:lastPrinted>2019-03-26T11:23:00Z</cp:lastPrinted>
  <dcterms:created xsi:type="dcterms:W3CDTF">2021-05-28T12:38:00Z</dcterms:created>
  <dcterms:modified xsi:type="dcterms:W3CDTF">2021-05-28T12:38:00Z</dcterms:modified>
</cp:coreProperties>
</file>